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Fonts w:ascii="Calibri" w:hAnsi="Calibri"/>
          <w:kern w:val="2"/>
          <w:sz w:val="22"/>
          <w:szCs w:val="22"/>
          <w:u w:color="000000"/>
        </w:rPr>
      </w:pPr>
      <w:r>
        <w:rPr>
          <w:rFonts w:ascii="Calibri" w:hAnsi="Calibri"/>
          <w:kern w:val="2"/>
          <w:sz w:val="22"/>
          <w:szCs w:val="22"/>
          <w:u w:color="00000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3128433</wp:posOffset>
            </wp:positionH>
            <wp:positionV relativeFrom="page">
              <wp:posOffset>720000</wp:posOffset>
            </wp:positionV>
            <wp:extent cx="1290669" cy="1290669"/>
            <wp:effectExtent l="0" t="0" r="0" b="0"/>
            <wp:wrapThrough wrapText="bothSides" distL="152400" distR="152400">
              <wp:wrapPolygon edited="1">
                <wp:start x="10098" y="0"/>
                <wp:lineTo x="12600" y="132"/>
                <wp:lineTo x="14795" y="746"/>
                <wp:lineTo x="16859" y="1844"/>
                <wp:lineTo x="18439" y="3161"/>
                <wp:lineTo x="19800" y="4785"/>
                <wp:lineTo x="20898" y="6893"/>
                <wp:lineTo x="21468" y="8956"/>
                <wp:lineTo x="21600" y="11502"/>
                <wp:lineTo x="21161" y="13917"/>
                <wp:lineTo x="20239" y="16112"/>
                <wp:lineTo x="18790" y="18088"/>
                <wp:lineTo x="17254" y="19493"/>
                <wp:lineTo x="15322" y="20634"/>
                <wp:lineTo x="13259" y="21337"/>
                <wp:lineTo x="11502" y="21600"/>
                <wp:lineTo x="8956" y="21468"/>
                <wp:lineTo x="6805" y="20854"/>
                <wp:lineTo x="4873" y="19844"/>
                <wp:lineTo x="3249" y="18527"/>
                <wp:lineTo x="1888" y="16946"/>
                <wp:lineTo x="790" y="14927"/>
                <wp:lineTo x="132" y="12644"/>
                <wp:lineTo x="0" y="10098"/>
                <wp:lineTo x="439" y="7683"/>
                <wp:lineTo x="1361" y="5488"/>
                <wp:lineTo x="2810" y="3512"/>
                <wp:lineTo x="4346" y="2107"/>
                <wp:lineTo x="6366" y="922"/>
                <wp:lineTo x="8517" y="220"/>
                <wp:lineTo x="10098" y="0"/>
              </wp:wrapPolygon>
            </wp:wrapThrough>
            <wp:docPr id="1073741825" name="officeArt object" descr="BTCIC-лого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TCIC-лого.pdf" descr="BTCIC-лого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669" cy="12906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Fonts w:ascii="Calibri" w:hAnsi="Calibri"/>
          <w:kern w:val="2"/>
          <w:sz w:val="22"/>
          <w:szCs w:val="22"/>
          <w:u w:color="000000"/>
        </w:rPr>
      </w:pPr>
    </w:p>
    <w:p>
      <w:pPr>
        <w:pStyle w:val="Title"/>
        <w:jc w:val="center"/>
        <w:rPr>
          <w:sz w:val="48"/>
          <w:szCs w:val="48"/>
        </w:rPr>
      </w:pPr>
    </w:p>
    <w:p>
      <w:pPr>
        <w:pStyle w:val="Title"/>
        <w:jc w:val="center"/>
        <w:rPr>
          <w:sz w:val="48"/>
          <w:szCs w:val="48"/>
        </w:rPr>
      </w:pPr>
    </w:p>
    <w:p>
      <w:pPr>
        <w:pStyle w:val="Title"/>
        <w:jc w:val="center"/>
        <w:rPr>
          <w:sz w:val="48"/>
          <w:szCs w:val="48"/>
        </w:rPr>
      </w:pPr>
    </w:p>
    <w:p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  <w:rtl w:val="0"/>
        </w:rPr>
        <w:t xml:space="preserve">БЪЛГАРО </w:t>
      </w:r>
      <w:r>
        <w:rPr>
          <w:sz w:val="48"/>
          <w:szCs w:val="48"/>
          <w:rtl w:val="0"/>
          <w:lang w:val="ru-RU"/>
        </w:rPr>
        <w:t xml:space="preserve">- </w:t>
      </w:r>
      <w:r>
        <w:rPr>
          <w:sz w:val="48"/>
          <w:szCs w:val="48"/>
          <w:rtl w:val="0"/>
        </w:rPr>
        <w:t>ТАНЗАНИЙСКА ТЪРГОВСКА И ИНДУСТРИАЛНА КАМАРА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Fonts w:ascii="Calibri" w:cs="Calibri" w:hAnsi="Calibri" w:eastAsia="Calibri"/>
          <w:kern w:val="2"/>
          <w:sz w:val="22"/>
          <w:szCs w:val="2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Fonts w:ascii="Calibri" w:cs="Calibri" w:hAnsi="Calibri" w:eastAsia="Calibri"/>
          <w:kern w:val="2"/>
          <w:sz w:val="22"/>
          <w:szCs w:val="22"/>
          <w:u w:color="000000"/>
        </w:rPr>
      </w:pP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>ЦЕНТРАЛЕН ОФИС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 xml:space="preserve">: 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 xml:space="preserve">СОФИЯ 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 xml:space="preserve">1000 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  <w:lang w:val="ru-RU"/>
        </w:rPr>
        <w:t>бул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>.</w:t>
      </w:r>
      <w:r>
        <w:rPr>
          <w:rFonts w:ascii="Arial Unicode MS" w:hAnsi="Arial Unicode MS" w:hint="default"/>
          <w:kern w:val="2"/>
          <w:sz w:val="22"/>
          <w:szCs w:val="22"/>
          <w:u w:color="000000"/>
          <w:rtl w:val="1"/>
        </w:rPr>
        <w:t>’’Витоша”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 xml:space="preserve">49 </w:t>
      </w: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>ет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>.2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Fonts w:ascii="Calibri" w:cs="Calibri" w:hAnsi="Calibri" w:eastAsia="Calibri"/>
          <w:kern w:val="2"/>
          <w:sz w:val="22"/>
          <w:szCs w:val="22"/>
          <w:u w:color="000000"/>
        </w:rPr>
      </w:pPr>
      <w:r>
        <w:rPr>
          <w:rFonts w:ascii="Calibri" w:hAnsi="Calibri" w:hint="default"/>
          <w:kern w:val="2"/>
          <w:sz w:val="22"/>
          <w:szCs w:val="22"/>
          <w:u w:color="000000"/>
          <w:rtl w:val="0"/>
        </w:rPr>
        <w:t>Тел</w:t>
      </w:r>
      <w:r>
        <w:rPr>
          <w:rFonts w:ascii="Calibri" w:hAnsi="Calibri"/>
          <w:kern w:val="2"/>
          <w:sz w:val="22"/>
          <w:szCs w:val="22"/>
          <w:u w:color="000000"/>
          <w:rtl w:val="0"/>
        </w:rPr>
        <w:t xml:space="preserve">.+359 </w:t>
      </w:r>
      <w:r>
        <w:rPr>
          <w:rFonts w:ascii="Calibri" w:hAnsi="Calibri"/>
          <w:kern w:val="2"/>
          <w:sz w:val="22"/>
          <w:szCs w:val="22"/>
          <w:u w:color="000000"/>
          <w:rtl w:val="0"/>
          <w:lang w:val="en-US"/>
        </w:rPr>
        <w:t>893640209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Style w:val="None"/>
          <w:rFonts w:ascii="Calibri" w:cs="Calibri" w:hAnsi="Calibri" w:eastAsia="Calibri"/>
          <w:kern w:val="2"/>
          <w:sz w:val="22"/>
          <w:szCs w:val="22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"https://www.btcci.org/"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https://www.btcci.org/</w:t>
      </w:r>
      <w:r>
        <w:rPr/>
        <w:fldChar w:fldCharType="end" w:fldLock="0"/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Style w:val="None"/>
          <w:rFonts w:ascii="Calibri" w:cs="Calibri" w:hAnsi="Calibri" w:eastAsia="Calibri"/>
          <w:kern w:val="2"/>
          <w:sz w:val="22"/>
          <w:szCs w:val="22"/>
          <w:u w:color="000000"/>
        </w:rPr>
      </w:pPr>
      <w:r>
        <w:rPr>
          <w:rStyle w:val="None"/>
          <w:rFonts w:ascii="Calibri" w:hAnsi="Calibri"/>
          <w:kern w:val="2"/>
          <w:sz w:val="22"/>
          <w:szCs w:val="22"/>
          <w:rtl w:val="0"/>
          <w:lang w:val="en-US"/>
        </w:rPr>
        <w:t>office@btcci.org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Style w:val="None"/>
          <w:rFonts w:ascii="Calibri" w:cs="Calibri" w:hAnsi="Calibri" w:eastAsia="Calibri"/>
          <w:kern w:val="2"/>
          <w:sz w:val="22"/>
          <w:szCs w:val="2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center"/>
        <w:rPr>
          <w:rStyle w:val="None"/>
          <w:rFonts w:ascii="Arial" w:cs="Arial" w:hAnsi="Arial" w:eastAsia="Arial"/>
          <w:b w:val="1"/>
          <w:bCs w:val="1"/>
          <w:kern w:val="2"/>
          <w:u w:color="000000"/>
        </w:rPr>
      </w:pPr>
      <w:r>
        <w:rPr>
          <w:rStyle w:val="None"/>
          <w:rFonts w:ascii="Arial" w:hAnsi="Arial" w:hint="default"/>
          <w:b w:val="1"/>
          <w:bCs w:val="1"/>
          <w:kern w:val="2"/>
          <w:sz w:val="34"/>
          <w:szCs w:val="34"/>
          <w:u w:color="000000"/>
          <w:rtl w:val="0"/>
        </w:rPr>
        <w:t>ДЕКЛАРАЦИЯ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b w:val="1"/>
          <w:bCs w:val="1"/>
          <w:kern w:val="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Долуподписаният</w:t>
      </w:r>
      <w:r>
        <w:rPr>
          <w:rStyle w:val="None"/>
          <w:rFonts w:ascii="Arial" w:hAnsi="Arial"/>
          <w:kern w:val="2"/>
          <w:u w:color="000000"/>
          <w:rtl w:val="0"/>
        </w:rPr>
        <w:t>/</w:t>
      </w:r>
      <w:r>
        <w:rPr>
          <w:rStyle w:val="None"/>
          <w:rFonts w:ascii="Arial" w:hAnsi="Arial" w:hint="default"/>
          <w:kern w:val="2"/>
          <w:u w:color="000000"/>
          <w:rtl w:val="0"/>
        </w:rPr>
        <w:t>та………………………………………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  <w:r>
        <w:rPr>
          <w:rStyle w:val="None"/>
          <w:rFonts w:ascii="Arial" w:hAnsi="Arial" w:hint="default"/>
          <w:kern w:val="2"/>
          <w:u w:color="000000"/>
          <w:rtl w:val="0"/>
        </w:rPr>
        <w:t>……………</w:t>
      </w:r>
      <w:r>
        <w:rPr>
          <w:rStyle w:val="None"/>
          <w:rFonts w:ascii="Arial" w:hAnsi="Arial"/>
          <w:kern w:val="2"/>
          <w:u w:color="000000"/>
          <w:rtl w:val="0"/>
        </w:rPr>
        <w:t>............................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притежаващ</w:t>
      </w:r>
      <w:r>
        <w:rPr>
          <w:rStyle w:val="None"/>
          <w:rFonts w:ascii="Arial" w:hAnsi="Arial"/>
          <w:kern w:val="2"/>
          <w:u w:color="000000"/>
          <w:rtl w:val="0"/>
        </w:rPr>
        <w:t>/</w:t>
      </w:r>
      <w:r>
        <w:rPr>
          <w:rStyle w:val="None"/>
          <w:rFonts w:ascii="Arial" w:hAnsi="Arial" w:hint="default"/>
          <w:kern w:val="2"/>
          <w:u w:color="000000"/>
          <w:rtl w:val="0"/>
        </w:rPr>
        <w:t>а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/ </w:t>
      </w:r>
      <w:r>
        <w:rPr>
          <w:rStyle w:val="None"/>
          <w:rFonts w:ascii="Arial" w:hAnsi="Arial" w:hint="default"/>
          <w:kern w:val="2"/>
          <w:u w:color="000000"/>
          <w:rtl w:val="0"/>
        </w:rPr>
        <w:t>лична карта №…………………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...... </w:t>
      </w:r>
      <w:r>
        <w:rPr>
          <w:rStyle w:val="None"/>
          <w:rFonts w:ascii="Arial" w:hAnsi="Arial" w:hint="default"/>
          <w:kern w:val="2"/>
          <w:u w:color="000000"/>
          <w:rtl w:val="0"/>
        </w:rPr>
        <w:t>издадена от …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  <w:r>
        <w:rPr>
          <w:rStyle w:val="None"/>
          <w:rFonts w:ascii="Arial" w:hAnsi="Arial" w:hint="default"/>
          <w:kern w:val="2"/>
          <w:u w:color="000000"/>
          <w:rtl w:val="0"/>
        </w:rPr>
        <w:t>………………</w:t>
      </w:r>
      <w:r>
        <w:rPr>
          <w:rStyle w:val="None"/>
          <w:rFonts w:ascii="Arial" w:hAnsi="Arial"/>
          <w:kern w:val="2"/>
          <w:u w:color="000000"/>
          <w:rtl w:val="0"/>
        </w:rPr>
        <w:t>....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на ……………</w:t>
      </w:r>
      <w:r>
        <w:rPr>
          <w:rStyle w:val="None"/>
          <w:rFonts w:ascii="Arial" w:hAnsi="Arial"/>
          <w:kern w:val="2"/>
          <w:u w:color="000000"/>
          <w:rtl w:val="0"/>
        </w:rPr>
        <w:t>......</w:t>
      </w:r>
      <w:r>
        <w:rPr>
          <w:rStyle w:val="None"/>
          <w:rFonts w:ascii="Arial" w:hAnsi="Arial" w:hint="default"/>
          <w:kern w:val="2"/>
          <w:u w:color="000000"/>
          <w:rtl w:val="0"/>
        </w:rPr>
        <w:t>г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., </w:t>
      </w:r>
      <w:r>
        <w:rPr>
          <w:rStyle w:val="None"/>
          <w:rFonts w:ascii="Arial" w:hAnsi="Arial" w:hint="default"/>
          <w:kern w:val="2"/>
          <w:u w:color="000000"/>
          <w:rtl w:val="0"/>
        </w:rPr>
        <w:t xml:space="preserve">ЕГН </w:t>
      </w:r>
      <w:r>
        <w:rPr>
          <w:rStyle w:val="None"/>
          <w:rFonts w:ascii="Arial" w:hAnsi="Arial"/>
          <w:kern w:val="2"/>
          <w:u w:color="000000"/>
          <w:rtl w:val="0"/>
        </w:rPr>
        <w:t>(</w:t>
      </w:r>
      <w:r>
        <w:rPr>
          <w:rStyle w:val="None"/>
          <w:rFonts w:ascii="Arial" w:hAnsi="Arial" w:hint="default"/>
          <w:kern w:val="2"/>
          <w:u w:color="000000"/>
          <w:rtl w:val="0"/>
        </w:rPr>
        <w:t>ЛНЧ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) </w:t>
      </w:r>
      <w:r>
        <w:rPr>
          <w:rStyle w:val="None"/>
          <w:rFonts w:ascii="Arial" w:hAnsi="Arial" w:hint="default"/>
          <w:kern w:val="2"/>
          <w:u w:color="000000"/>
          <w:rtl w:val="0"/>
        </w:rPr>
        <w:t>………………………</w:t>
      </w:r>
      <w:r>
        <w:rPr>
          <w:rStyle w:val="None"/>
          <w:rFonts w:ascii="Arial" w:hAnsi="Arial"/>
          <w:kern w:val="2"/>
          <w:u w:color="000000"/>
          <w:rtl w:val="0"/>
          <w:lang w:val="es-ES_tradnl"/>
        </w:rPr>
        <w:t xml:space="preserve">...... , 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в качеството си на Управител на ……………………………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 xml:space="preserve">ЕИК 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.........................., 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със седалище и адрес на управление</w:t>
      </w:r>
      <w:r>
        <w:rPr>
          <w:rStyle w:val="None"/>
          <w:rFonts w:ascii="Arial" w:hAnsi="Arial"/>
          <w:kern w:val="2"/>
          <w:u w:color="000000"/>
          <w:rtl w:val="0"/>
        </w:rPr>
        <w:t>.................................................................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/>
          <w:kern w:val="2"/>
          <w:u w:color="000000"/>
          <w:rtl w:val="0"/>
        </w:rPr>
        <w:t>........................................................................................................................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Декларирам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че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 xml:space="preserve">Съм запознат с Устава на Българо </w:t>
      </w:r>
      <w:r>
        <w:rPr>
          <w:rStyle w:val="None"/>
          <w:rFonts w:ascii="Arial" w:hAnsi="Arial"/>
          <w:kern w:val="2"/>
          <w:u w:color="000000"/>
          <w:rtl w:val="0"/>
        </w:rPr>
        <w:t>-</w:t>
      </w:r>
      <w:r>
        <w:rPr>
          <w:rStyle w:val="None"/>
          <w:rFonts w:ascii="Arial" w:hAnsi="Arial" w:hint="default"/>
          <w:kern w:val="2"/>
          <w:u w:color="000000"/>
          <w:rtl w:val="0"/>
        </w:rPr>
        <w:t>Танзанийска Търговска и Индустриална Камара и желая да членувам в Камарата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Съм запознат със задължението да плащам годишен членски внос в размер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определен от Управителния съвет на Камарата за всяка календарна година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при желание за членство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 xml:space="preserve">Съм запознат със задължението да спазвам всички етични норми и принципи на Българо </w:t>
      </w:r>
      <w:r>
        <w:rPr>
          <w:rStyle w:val="None"/>
          <w:rFonts w:ascii="Arial" w:hAnsi="Arial"/>
          <w:kern w:val="2"/>
          <w:u w:color="000000"/>
          <w:rtl w:val="0"/>
        </w:rPr>
        <w:t>-</w:t>
      </w:r>
      <w:r>
        <w:rPr>
          <w:rStyle w:val="None"/>
          <w:rFonts w:ascii="Arial" w:hAnsi="Arial" w:hint="default"/>
          <w:kern w:val="2"/>
          <w:u w:color="000000"/>
          <w:rtl w:val="0"/>
        </w:rPr>
        <w:t>Танзанийска Търговска и Индустриална Камара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Ще подпомагам Камарата и другите и членове в дейността и съобразно моите познания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квалификация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опит и контакти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Ще пазя и ще работя за утвърждаване на доброто име на Камарата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Ще спазвам разпоредбите на Устава на Камарата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разпоредбите на Управителния съвет и Общото събрание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after="160"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Style w:val="None"/>
          <w:rFonts w:ascii="Arial" w:hAnsi="Arial" w:hint="default"/>
          <w:kern w:val="2"/>
          <w:u w:color="000000"/>
          <w:rtl w:val="0"/>
        </w:rPr>
        <w:t>Всички данни и обстоятелства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, </w:t>
      </w:r>
      <w:r>
        <w:rPr>
          <w:rStyle w:val="None"/>
          <w:rFonts w:ascii="Arial" w:hAnsi="Arial" w:hint="default"/>
          <w:kern w:val="2"/>
          <w:u w:color="000000"/>
          <w:rtl w:val="0"/>
        </w:rPr>
        <w:t>посочени от мен в Заявлението за членство са верни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 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sz w:val="22"/>
          <w:szCs w:val="2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Calibri" w:cs="Calibri" w:hAnsi="Calibri" w:eastAsia="Calibri"/>
          <w:kern w:val="2"/>
          <w:sz w:val="22"/>
          <w:szCs w:val="2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  <w:r>
        <w:rPr>
          <w:rStyle w:val="None"/>
          <w:rFonts w:ascii="Arial" w:hAnsi="Arial" w:hint="default"/>
          <w:kern w:val="2"/>
          <w:u w:color="000000"/>
          <w:rtl w:val="0"/>
          <w:lang w:val="ru-RU"/>
        </w:rPr>
        <w:t>Дата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: </w:t>
      </w:r>
      <w:r>
        <w:rPr>
          <w:rStyle w:val="None"/>
          <w:rFonts w:ascii="Arial" w:hAnsi="Arial" w:hint="default"/>
          <w:kern w:val="2"/>
          <w:u w:color="000000"/>
          <w:rtl w:val="0"/>
        </w:rPr>
        <w:t>……………………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                                           </w:t>
      </w:r>
      <w:r>
        <w:rPr>
          <w:rStyle w:val="None"/>
          <w:rFonts w:ascii="Arial" w:hAnsi="Arial" w:hint="default"/>
          <w:kern w:val="2"/>
          <w:u w:color="000000"/>
          <w:rtl w:val="0"/>
        </w:rPr>
        <w:t>Декларатор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: </w:t>
      </w:r>
      <w:r>
        <w:rPr>
          <w:rStyle w:val="None"/>
          <w:rFonts w:ascii="Arial" w:hAnsi="Arial" w:hint="default"/>
          <w:kern w:val="2"/>
          <w:u w:color="000000"/>
          <w:rtl w:val="0"/>
        </w:rPr>
        <w:t>……………………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 xml:space="preserve">./ </w:t>
      </w: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one"/>
          <w:rFonts w:ascii="Arial" w:cs="Arial" w:hAnsi="Arial" w:eastAsia="Arial"/>
          <w:kern w:val="2"/>
          <w:u w:color="000000"/>
        </w:rPr>
      </w:pPr>
    </w:p>
    <w:p>
      <w:pPr>
        <w:pStyle w:val="Default"/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</w:pPr>
      <w:r>
        <w:rPr>
          <w:rStyle w:val="None"/>
          <w:rFonts w:ascii="Arial" w:hAnsi="Arial" w:hint="default"/>
          <w:kern w:val="2"/>
          <w:u w:color="000000"/>
          <w:rtl w:val="0"/>
        </w:rPr>
        <w:t>Управител на …………………………………………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  <w:r>
        <w:rPr>
          <w:rStyle w:val="None"/>
          <w:rFonts w:ascii="Arial" w:hAnsi="Arial" w:hint="default"/>
          <w:kern w:val="2"/>
          <w:u w:color="000000"/>
          <w:rtl w:val="0"/>
        </w:rPr>
        <w:t>с ЕИК …………………………</w:t>
      </w:r>
      <w:r>
        <w:rPr>
          <w:rStyle w:val="None"/>
          <w:rFonts w:ascii="Arial" w:hAnsi="Arial"/>
          <w:kern w:val="2"/>
          <w:u w:color="000000"/>
          <w:rtl w:val="0"/>
        </w:rPr>
        <w:t>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355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355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